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480" w:lineRule="auto"/>
        <w:jc w:val="center"/>
        <w:rPr>
          <w:rFonts w:ascii="Times New Roman" w:hAnsi="Times New Roman"/>
          <w:sz w:val="24"/>
          <w:szCs w:val="24"/>
        </w:rPr>
      </w:pPr>
    </w:p>
    <w:p>
      <w:pPr>
        <w:pStyle w:val="Body"/>
        <w:spacing w:line="480" w:lineRule="auto"/>
        <w:jc w:val="center"/>
        <w:rPr>
          <w:rFonts w:ascii="Times New Roman" w:hAnsi="Times New Roman"/>
          <w:sz w:val="24"/>
          <w:szCs w:val="24"/>
        </w:rPr>
      </w:pPr>
    </w:p>
    <w:p>
      <w:pPr>
        <w:pStyle w:val="Body"/>
        <w:spacing w:line="480" w:lineRule="auto"/>
        <w:jc w:val="center"/>
        <w:rPr>
          <w:rFonts w:ascii="Times New Roman" w:hAnsi="Times New Roman"/>
          <w:sz w:val="24"/>
          <w:szCs w:val="24"/>
        </w:rPr>
      </w:pPr>
    </w:p>
    <w:p>
      <w:pPr>
        <w:pStyle w:val="Body"/>
        <w:spacing w:line="480" w:lineRule="auto"/>
        <w:jc w:val="center"/>
        <w:rPr>
          <w:rFonts w:ascii="Times New Roman" w:hAnsi="Times New Roman"/>
          <w:sz w:val="24"/>
          <w:szCs w:val="24"/>
        </w:rPr>
      </w:pPr>
    </w:p>
    <w:p>
      <w:pPr>
        <w:pStyle w:val="Body"/>
        <w:spacing w:line="480" w:lineRule="auto"/>
        <w:jc w:val="center"/>
        <w:rPr>
          <w:rFonts w:ascii="Times New Roman" w:hAnsi="Times New Roman"/>
          <w:sz w:val="24"/>
          <w:szCs w:val="24"/>
        </w:rPr>
      </w:pPr>
    </w:p>
    <w:p>
      <w:pPr>
        <w:pStyle w:val="Body"/>
        <w:spacing w:line="480" w:lineRule="auto"/>
        <w:jc w:val="center"/>
        <w:rPr>
          <w:rFonts w:ascii="Times New Roman" w:hAnsi="Times New Roman"/>
          <w:sz w:val="24"/>
          <w:szCs w:val="24"/>
        </w:rPr>
      </w:pPr>
    </w:p>
    <w:p>
      <w:pPr>
        <w:pStyle w:val="Body"/>
        <w:spacing w:line="480" w:lineRule="auto"/>
        <w:jc w:val="center"/>
        <w:rPr>
          <w:rFonts w:ascii="Times New Roman" w:hAnsi="Times New Roman"/>
          <w:sz w:val="24"/>
          <w:szCs w:val="24"/>
        </w:rPr>
      </w:pPr>
    </w:p>
    <w:p>
      <w:pPr>
        <w:pStyle w:val="Body"/>
        <w:spacing w:line="480" w:lineRule="auto"/>
        <w:jc w:val="center"/>
        <w:rPr>
          <w:rFonts w:ascii="Times New Roman" w:hAnsi="Times New Roman"/>
          <w:sz w:val="24"/>
          <w:szCs w:val="24"/>
        </w:rPr>
      </w:pP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Design Decisions &amp; Reflection</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Ian R. Hefflefinger</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Southern New Hampshire University</w:t>
      </w: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59264" behindDoc="0" locked="0" layoutInCell="1" allowOverlap="1">
            <wp:simplePos x="0" y="0"/>
            <wp:positionH relativeFrom="margin">
              <wp:posOffset>736600</wp:posOffset>
            </wp:positionH>
            <wp:positionV relativeFrom="line">
              <wp:posOffset>0</wp:posOffset>
            </wp:positionV>
            <wp:extent cx="4457700" cy="5943600"/>
            <wp:effectExtent l="0" t="0" r="0" b="0"/>
            <wp:wrapThrough wrapText="bothSides" distL="152400" distR="152400">
              <wp:wrapPolygon edited="1">
                <wp:start x="0" y="0"/>
                <wp:lineTo x="21628" y="0"/>
                <wp:lineTo x="21628" y="21621"/>
                <wp:lineTo x="0" y="21621"/>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4">
                      <a:extLst/>
                    </a:blip>
                    <a:stretch>
                      <a:fillRect/>
                    </a:stretch>
                  </pic:blipFill>
                  <pic:spPr>
                    <a:xfrm>
                      <a:off x="0" y="0"/>
                      <a:ext cx="4457700" cy="5943600"/>
                    </a:xfrm>
                    <a:prstGeom prst="rect">
                      <a:avLst/>
                    </a:prstGeom>
                    <a:ln w="12700" cap="flat">
                      <a:noFill/>
                      <a:miter lim="400000"/>
                    </a:ln>
                    <a:effectLst/>
                  </pic:spPr>
                </pic:pic>
              </a:graphicData>
            </a:graphic>
          </wp:anchor>
        </w:drawing>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ab/>
        <w:t xml:space="preserve">In my 3D scene above, I have three objects (four, with the table): an apple, a pen, and a wristwatch. I chose these three objects because they can be depicted in simple or complex ways without losing recognition of the objects. I also chose these objects because they can be represented in a wide array of various shapes: a sphere (for the apple), a cone/cylinder or box/pyramid for the pen, and a box/cylinder for the watch body and strap. </w:t>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ab/>
        <w:t xml:space="preserve">I applied various textures to the objects in order to get them to render in a way that is not confusing and leads the viewer to have a clear idea of the object they are viewing. For the apple, I used part of an actual apple as the texture - one with minimal light changes so it could be repeated without looking strange. I used a denim texture for the pen because, when repeated, it looked like frosted blue plastic and reflected light in a way that made the pen look like the original picture. The watch strap used a black fabric texture, which worked out well because the strap is actually made of black fabric. The watch body was fairly simple and only required applying a metallic matte black texture to. The watch face was a bit complicated and required some image manipulation. The watch face is made of various triangles that come together into a circle - I modified the image to be a part of each circle so that when repeated it looked like a watch face. The texture of the table was easy as it only required a non-repeating image of wood that ended up looking almost just like the image above. </w:t>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ab/>
        <w:t>I created the objects first in their simple coordinated forms with colors to get the right idea of their shapes. I then modularized the shapes so they could be placed independently around the scene. After placing the various objects where they should be (relative to each other), I added texture to each object so as to make the objects more recognizable. At this point, the objects were easy to recognize and the scene was reminiscent of the picture I took. I then applied lighting above the scene at an angle to represent the lighting above my kitchen table. At this point the scene is complete and looks like the picture:</w:t>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ab/>
        <w:t>The code for this project is split up into various chunks. Various shader functions are split</w:t>
      </w: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page">
              <wp:posOffset>914400</wp:posOffset>
            </wp:positionV>
            <wp:extent cx="5943600" cy="447271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5">
                      <a:extLst/>
                    </a:blip>
                    <a:stretch>
                      <a:fillRect/>
                    </a:stretch>
                  </pic:blipFill>
                  <pic:spPr>
                    <a:xfrm>
                      <a:off x="0" y="0"/>
                      <a:ext cx="5943600" cy="4472710"/>
                    </a:xfrm>
                    <a:prstGeom prst="rect">
                      <a:avLst/>
                    </a:prstGeom>
                    <a:ln w="12700" cap="flat">
                      <a:noFill/>
                      <a:miter lim="400000"/>
                    </a:ln>
                    <a:effectLst/>
                  </pic:spPr>
                </pic:pic>
              </a:graphicData>
            </a:graphic>
          </wp:anchor>
        </w:drawing>
      </w:r>
      <w:r>
        <w:rPr>
          <w:rFonts w:ascii="Times New Roman" w:hAnsi="Times New Roman"/>
          <w:sz w:val="24"/>
          <w:szCs w:val="24"/>
          <w:rtl w:val="0"/>
          <w:lang w:val="en-US"/>
        </w:rPr>
        <w:t xml:space="preserve"> up and applied in the correct order to render properly. Textures are loaded and destroyed in their own functions, input is processed in its own function(s),  and rendering and mesh creation are in their own functions. Within the rendering and mesh creation, there are various sections where vat</w:t>
      </w:r>
      <w:r>
        <w:rPr>
          <w:rFonts w:ascii="Times New Roman" w:hAnsi="Times New Roman" w:hint="default"/>
          <w:sz w:val="24"/>
          <w:szCs w:val="24"/>
          <w:rtl w:val="0"/>
          <w:lang w:val="en-US"/>
        </w:rPr>
        <w:t>’</w:t>
      </w:r>
      <w:r>
        <w:rPr>
          <w:rFonts w:ascii="Times New Roman" w:hAnsi="Times New Roman"/>
          <w:sz w:val="24"/>
          <w:szCs w:val="24"/>
          <w:rtl w:val="0"/>
          <w:lang w:val="en-US"/>
        </w:rPr>
        <w:t>s, vb.</w:t>
      </w:r>
      <w:r>
        <w:rPr>
          <w:rFonts w:ascii="Times New Roman" w:hAnsi="Times New Roman" w:hint="default"/>
          <w:sz w:val="24"/>
          <w:szCs w:val="24"/>
          <w:rtl w:val="0"/>
          <w:lang w:val="en-US"/>
        </w:rPr>
        <w:t>’</w:t>
      </w:r>
      <w:r>
        <w:rPr>
          <w:rFonts w:ascii="Times New Roman" w:hAnsi="Times New Roman"/>
          <w:sz w:val="24"/>
          <w:szCs w:val="24"/>
          <w:rtl w:val="0"/>
          <w:lang w:val="en-US"/>
        </w:rPr>
        <w:t>s, and buffers are handled for each object in order as to sort of modularize the process - this way adding new objects doesn</w:t>
      </w:r>
      <w:r>
        <w:rPr>
          <w:rFonts w:ascii="Times New Roman" w:hAnsi="Times New Roman" w:hint="default"/>
          <w:sz w:val="24"/>
          <w:szCs w:val="24"/>
          <w:rtl w:val="0"/>
          <w:lang w:val="en-US"/>
        </w:rPr>
        <w:t>’</w:t>
      </w:r>
      <w:r>
        <w:rPr>
          <w:rFonts w:ascii="Times New Roman" w:hAnsi="Times New Roman"/>
          <w:sz w:val="24"/>
          <w:szCs w:val="24"/>
          <w:rtl w:val="0"/>
          <w:lang w:val="en-US"/>
        </w:rPr>
        <w:t xml:space="preserve">t require unnecessary amounts of code modifications. </w:t>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ab/>
        <w:t>The virtual camera is interesting in that the camera doesn</w:t>
      </w:r>
      <w:r>
        <w:rPr>
          <w:rFonts w:ascii="Times New Roman" w:hAnsi="Times New Roman" w:hint="default"/>
          <w:sz w:val="24"/>
          <w:szCs w:val="24"/>
          <w:rtl w:val="0"/>
          <w:lang w:val="en-US"/>
        </w:rPr>
        <w:t>’</w:t>
      </w:r>
      <w:r>
        <w:rPr>
          <w:rFonts w:ascii="Times New Roman" w:hAnsi="Times New Roman"/>
          <w:sz w:val="24"/>
          <w:szCs w:val="24"/>
          <w:rtl w:val="0"/>
          <w:lang w:val="en-US"/>
        </w:rPr>
        <w:t xml:space="preserve">t actually revolve around the scene, but the scene revolves around the camera. Once the virtualization of a </w:t>
      </w:r>
      <w:r>
        <w:rPr>
          <w:rFonts w:ascii="Times New Roman" w:hAnsi="Times New Roman" w:hint="default"/>
          <w:sz w:val="24"/>
          <w:szCs w:val="24"/>
          <w:rtl w:val="0"/>
          <w:lang w:val="en-US"/>
        </w:rPr>
        <w:t>“</w:t>
      </w:r>
      <w:r>
        <w:rPr>
          <w:rFonts w:ascii="Times New Roman" w:hAnsi="Times New Roman"/>
          <w:sz w:val="24"/>
          <w:szCs w:val="24"/>
          <w:rtl w:val="0"/>
          <w:lang w:val="en-US"/>
        </w:rPr>
        <w:t>camera</w:t>
      </w:r>
      <w:r>
        <w:rPr>
          <w:rFonts w:ascii="Times New Roman" w:hAnsi="Times New Roman" w:hint="default"/>
          <w:sz w:val="24"/>
          <w:szCs w:val="24"/>
          <w:rtl w:val="0"/>
          <w:lang w:val="en-US"/>
        </w:rPr>
        <w:t xml:space="preserve">” </w:t>
      </w:r>
      <w:r>
        <w:rPr>
          <w:rFonts w:ascii="Times New Roman" w:hAnsi="Times New Roman"/>
          <w:sz w:val="24"/>
          <w:szCs w:val="24"/>
          <w:rtl w:val="0"/>
          <w:lang w:val="en-US"/>
        </w:rPr>
        <w:t>has been created, it is easier to think of it as an object that moves around scenes, such as a camera would in the real world. Mouse (or trackpad) movement</w:t>
      </w:r>
      <w:r>
        <w:rPr>
          <w:rFonts w:ascii="Times New Roman" w:hAnsi="Times New Roman" w:hint="default"/>
          <w:sz w:val="24"/>
          <w:szCs w:val="24"/>
          <w:rtl w:val="0"/>
          <w:lang w:val="en-US"/>
        </w:rPr>
        <w:t>’</w:t>
      </w:r>
      <w:r>
        <w:rPr>
          <w:rFonts w:ascii="Times New Roman" w:hAnsi="Times New Roman"/>
          <w:sz w:val="24"/>
          <w:szCs w:val="24"/>
          <w:rtl w:val="0"/>
          <w:lang w:val="en-US"/>
        </w:rPr>
        <w:t xml:space="preserve">s change the orientation of the camera, </w:t>
      </w:r>
      <w:r>
        <w:rPr>
          <w:rFonts w:ascii="Times New Roman" w:hAnsi="Times New Roman" w:hint="default"/>
          <w:sz w:val="24"/>
          <w:szCs w:val="24"/>
          <w:rtl w:val="0"/>
          <w:lang w:val="en-US"/>
        </w:rPr>
        <w:t>“</w:t>
      </w:r>
      <w:r>
        <w:rPr>
          <w:rFonts w:ascii="Times New Roman" w:hAnsi="Times New Roman"/>
          <w:sz w:val="24"/>
          <w:szCs w:val="24"/>
          <w:rtl w:val="0"/>
          <w:lang w:val="en-US"/>
        </w:rPr>
        <w:t>W</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moves the camera forward (zoom in), </w:t>
      </w:r>
      <w:r>
        <w:rPr>
          <w:rFonts w:ascii="Times New Roman" w:hAnsi="Times New Roman" w:hint="default"/>
          <w:sz w:val="24"/>
          <w:szCs w:val="24"/>
          <w:rtl w:val="0"/>
          <w:lang w:val="en-US"/>
        </w:rPr>
        <w:t>“</w:t>
      </w:r>
      <w:r>
        <w:rPr>
          <w:rFonts w:ascii="Times New Roman" w:hAnsi="Times New Roman"/>
          <w:sz w:val="24"/>
          <w:szCs w:val="24"/>
          <w:rtl w:val="0"/>
          <w:lang w:val="en-US"/>
        </w:rPr>
        <w:t>S</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moves the camera backward (zoom out), </w:t>
      </w:r>
      <w:r>
        <w:rPr>
          <w:rFonts w:ascii="Times New Roman" w:hAnsi="Times New Roman" w:hint="default"/>
          <w:sz w:val="24"/>
          <w:szCs w:val="24"/>
          <w:rtl w:val="0"/>
          <w:lang w:val="en-US"/>
        </w:rPr>
        <w:t>“</w:t>
      </w:r>
      <w:r>
        <w:rPr>
          <w:rFonts w:ascii="Times New Roman" w:hAnsi="Times New Roman"/>
          <w:sz w:val="24"/>
          <w:szCs w:val="24"/>
          <w:rtl w:val="0"/>
          <w:lang w:val="en-US"/>
        </w:rPr>
        <w:t>A</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moves the camera to the left, </w:t>
      </w:r>
      <w:r>
        <w:rPr>
          <w:rFonts w:ascii="Times New Roman" w:hAnsi="Times New Roman" w:hint="default"/>
          <w:sz w:val="24"/>
          <w:szCs w:val="24"/>
          <w:rtl w:val="0"/>
          <w:lang w:val="en-US"/>
        </w:rPr>
        <w:t>“</w:t>
      </w:r>
      <w:r>
        <w:rPr>
          <w:rFonts w:ascii="Times New Roman" w:hAnsi="Times New Roman"/>
          <w:sz w:val="24"/>
          <w:szCs w:val="24"/>
          <w:rtl w:val="0"/>
          <w:lang w:val="en-US"/>
        </w:rPr>
        <w:t>D</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moves the camera to the right, </w:t>
      </w:r>
      <w:r>
        <w:rPr>
          <w:rFonts w:ascii="Times New Roman" w:hAnsi="Times New Roman" w:hint="default"/>
          <w:sz w:val="24"/>
          <w:szCs w:val="24"/>
          <w:rtl w:val="0"/>
          <w:lang w:val="en-US"/>
        </w:rPr>
        <w:t>“</w:t>
      </w:r>
      <w:r>
        <w:rPr>
          <w:rFonts w:ascii="Times New Roman" w:hAnsi="Times New Roman"/>
          <w:sz w:val="24"/>
          <w:szCs w:val="24"/>
          <w:rtl w:val="0"/>
          <w:lang w:val="en-US"/>
        </w:rPr>
        <w:t>Q</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moves the camera up, and </w:t>
      </w:r>
      <w:r>
        <w:rPr>
          <w:rFonts w:ascii="Times New Roman" w:hAnsi="Times New Roman" w:hint="default"/>
          <w:sz w:val="24"/>
          <w:szCs w:val="24"/>
          <w:rtl w:val="0"/>
          <w:lang w:val="en-US"/>
        </w:rPr>
        <w:t>“</w:t>
      </w:r>
      <w:r>
        <w:rPr>
          <w:rFonts w:ascii="Times New Roman" w:hAnsi="Times New Roman"/>
          <w:sz w:val="24"/>
          <w:szCs w:val="24"/>
          <w:rtl w:val="0"/>
          <w:lang w:val="en-US"/>
        </w:rPr>
        <w:t>E</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moves the camera down. With these keys and the mouse (or trackpad), all movements of the camera (with the exception of roll - this would be a bit of a nightmare to code or even use) are implemented. </w:t>
      </w:r>
    </w:p>
    <w:p>
      <w:pPr>
        <w:pStyle w:val="Body"/>
        <w:spacing w:line="480" w:lineRule="auto"/>
        <w:jc w:val="left"/>
      </w:pPr>
      <w:r>
        <w:rPr>
          <w:rFonts w:ascii="Times New Roman" w:cs="Times New Roman" w:hAnsi="Times New Roman" w:eastAsia="Times New Roman"/>
          <w:sz w:val="24"/>
          <w:szCs w:val="24"/>
        </w:rPr>
        <w:tab/>
      </w:r>
    </w:p>
    <w:sectPr>
      <w:headerReference w:type="default" r:id="rId6"/>
      <w:footerReference w:type="default" r:id="rId7"/>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